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25" w:rsidRPr="00A81820" w:rsidRDefault="00053D25" w:rsidP="00FE56D4">
      <w:pPr>
        <w:spacing w:after="0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053D25" w:rsidRPr="00A81820" w:rsidRDefault="005938F6" w:rsidP="005938F6">
      <w:pPr>
        <w:spacing w:after="0"/>
        <w:jc w:val="right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Allegato A</w:t>
      </w:r>
    </w:p>
    <w:p w:rsidR="00A81820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CSR CAMPANIA 2023-2027</w:t>
      </w:r>
    </w:p>
    <w:p w:rsidR="00A81820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AVVISO PUBBLICO PER LA SELEZIONE</w:t>
      </w:r>
    </w:p>
    <w:p w:rsidR="00A81820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DEL PERSONALE PER L’ATTUAZIONE E GESTIONE</w:t>
      </w:r>
    </w:p>
    <w:p w:rsidR="00A81820" w:rsidRPr="00A81820" w:rsidRDefault="7832D472" w:rsidP="7832D4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</w:pPr>
      <w:r w:rsidRPr="7832D4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  <w:t xml:space="preserve">COMPLEMENTO </w:t>
      </w:r>
      <w:proofErr w:type="spellStart"/>
      <w:r w:rsidRPr="7832D4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7832D4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  <w:t xml:space="preserve"> SVILUPPO RURALE CAMPANIA 2023 - 2027 -</w:t>
      </w:r>
    </w:p>
    <w:p w:rsidR="00A81820" w:rsidRPr="00A81820" w:rsidRDefault="7832D472" w:rsidP="7832D47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7832D4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  <w:t xml:space="preserve"> INTERVENTO SRG06 ATTUAZIONE STRATEGIA </w:t>
      </w:r>
      <w:proofErr w:type="spellStart"/>
      <w:r w:rsidRPr="7832D4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7832D47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it-IT"/>
        </w:rPr>
        <w:t xml:space="preserve"> SVILUPPO LOCALE: </w:t>
      </w:r>
    </w:p>
    <w:p w:rsidR="00A81820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PRATICHE RIGENERATIVE PER UN NUOVO MODELLO </w:t>
      </w:r>
      <w:proofErr w:type="spellStart"/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SVILUPPO RURALE </w:t>
      </w:r>
    </w:p>
    <w:p w:rsidR="00A81820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DELLE COMUNITA’ DEL BUON VIVERE</w:t>
      </w:r>
    </w:p>
    <w:p w:rsidR="00A81820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n.1 AGENTE </w:t>
      </w:r>
      <w:proofErr w:type="spellStart"/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SVILUPPO COMUNICAZIONE-ANIMAZIONE</w:t>
      </w:r>
    </w:p>
    <w:p w:rsidR="00FE56D4" w:rsidRPr="00A81820" w:rsidRDefault="00A81820" w:rsidP="00A818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r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CUP: B68H24001870009  </w:t>
      </w:r>
      <w:r w:rsidR="00A66192" w:rsidRPr="00A8182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</w:t>
      </w:r>
      <w:r w:rsidR="00FE56D4" w:rsidRPr="00A81820"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  <w:t xml:space="preserve">     </w:t>
      </w:r>
    </w:p>
    <w:p w:rsidR="00EF4C4D" w:rsidRPr="00A81820" w:rsidRDefault="00EF4C4D" w:rsidP="008F458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bookmarkStart w:id="0" w:name="_Hlk42367537"/>
    </w:p>
    <w:bookmarkEnd w:id="0"/>
    <w:p w:rsidR="00905262" w:rsidRPr="00A81820" w:rsidRDefault="00905262" w:rsidP="008F4585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Calibri"/>
          <w:bCs/>
          <w:color w:val="000000"/>
          <w:sz w:val="20"/>
          <w:szCs w:val="20"/>
        </w:rPr>
      </w:pPr>
    </w:p>
    <w:p w:rsidR="00205750" w:rsidRPr="00A81820" w:rsidRDefault="00205750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81820" w:rsidRDefault="00F65045" w:rsidP="008F4585">
      <w:pPr>
        <w:tabs>
          <w:tab w:val="left" w:pos="11907"/>
        </w:tabs>
        <w:spacing w:after="0" w:line="240" w:lineRule="auto"/>
        <w:ind w:left="567" w:firstLine="426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81820" w:rsidRDefault="00F65045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proofErr w:type="spellStart"/>
      <w:r w:rsidRPr="00A81820">
        <w:rPr>
          <w:rFonts w:ascii="Bookman Old Style" w:hAnsi="Bookman Old Style" w:cs="Calibri"/>
          <w:sz w:val="20"/>
          <w:szCs w:val="20"/>
        </w:rPr>
        <w:t>Spett.le</w:t>
      </w:r>
      <w:proofErr w:type="spellEnd"/>
      <w:r w:rsidRPr="00A81820">
        <w:rPr>
          <w:rFonts w:ascii="Bookman Old Style" w:hAnsi="Bookman Old Style" w:cs="Calibri"/>
          <w:sz w:val="20"/>
          <w:szCs w:val="20"/>
        </w:rPr>
        <w:t xml:space="preserve"> </w:t>
      </w:r>
    </w:p>
    <w:p w:rsidR="00F65045" w:rsidRPr="00A81820" w:rsidRDefault="7832D472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7832D472">
        <w:rPr>
          <w:rFonts w:ascii="Bookman Old Style" w:hAnsi="Bookman Old Style" w:cs="Calibri"/>
          <w:sz w:val="20"/>
          <w:szCs w:val="20"/>
        </w:rPr>
        <w:t xml:space="preserve">GAL I Sentieri del Buon Vivere </w:t>
      </w:r>
      <w:proofErr w:type="spellStart"/>
      <w:r w:rsidRPr="7832D472">
        <w:rPr>
          <w:rFonts w:ascii="Bookman Old Style" w:hAnsi="Bookman Old Style" w:cs="Calibri"/>
          <w:sz w:val="20"/>
          <w:szCs w:val="20"/>
        </w:rPr>
        <w:t>s.c.a</w:t>
      </w:r>
      <w:proofErr w:type="spellEnd"/>
      <w:r w:rsidRPr="7832D472">
        <w:rPr>
          <w:rFonts w:ascii="Bookman Old Style" w:hAnsi="Bookman Old Style" w:cs="Calibri"/>
          <w:sz w:val="20"/>
          <w:szCs w:val="20"/>
        </w:rPr>
        <w:t xml:space="preserve"> </w:t>
      </w:r>
      <w:proofErr w:type="spellStart"/>
      <w:r w:rsidRPr="7832D472">
        <w:rPr>
          <w:rFonts w:ascii="Bookman Old Style" w:hAnsi="Bookman Old Style" w:cs="Calibri"/>
          <w:sz w:val="20"/>
          <w:szCs w:val="20"/>
        </w:rPr>
        <w:t>r.l.</w:t>
      </w:r>
      <w:proofErr w:type="spellEnd"/>
    </w:p>
    <w:p w:rsidR="00F65045" w:rsidRPr="00A81820" w:rsidRDefault="7832D472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7832D472">
        <w:rPr>
          <w:rFonts w:ascii="Bookman Old Style" w:hAnsi="Bookman Old Style" w:cs="Calibri"/>
          <w:sz w:val="20"/>
          <w:szCs w:val="20"/>
        </w:rPr>
        <w:t xml:space="preserve">Largo Padre Pio, snc 84020 </w:t>
      </w:r>
      <w:proofErr w:type="spellStart"/>
      <w:r w:rsidRPr="7832D472">
        <w:rPr>
          <w:rFonts w:ascii="Bookman Old Style" w:hAnsi="Bookman Old Style" w:cs="Calibri"/>
          <w:sz w:val="20"/>
          <w:szCs w:val="20"/>
        </w:rPr>
        <w:t>Laviano</w:t>
      </w:r>
      <w:proofErr w:type="spellEnd"/>
      <w:r w:rsidRPr="7832D472">
        <w:rPr>
          <w:rFonts w:ascii="Bookman Old Style" w:hAnsi="Bookman Old Style" w:cs="Calibri"/>
          <w:sz w:val="20"/>
          <w:szCs w:val="20"/>
        </w:rPr>
        <w:t xml:space="preserve"> (SA) </w:t>
      </w:r>
    </w:p>
    <w:p w:rsidR="00F65045" w:rsidRPr="00A81820" w:rsidRDefault="00F65045" w:rsidP="008F4585">
      <w:pPr>
        <w:spacing w:after="0" w:line="240" w:lineRule="auto"/>
        <w:jc w:val="right"/>
        <w:rPr>
          <w:rFonts w:ascii="Bookman Old Style" w:hAnsi="Bookman Old Style" w:cs="Calibri"/>
          <w:sz w:val="20"/>
          <w:szCs w:val="20"/>
        </w:rPr>
      </w:pPr>
      <w:r w:rsidRPr="00A81820">
        <w:rPr>
          <w:rFonts w:ascii="Bookman Old Style" w:hAnsi="Bookman Old Style" w:cs="Calibri"/>
          <w:sz w:val="20"/>
          <w:szCs w:val="20"/>
        </w:rPr>
        <w:t xml:space="preserve">PEC: </w:t>
      </w:r>
      <w:hyperlink r:id="rId8" w:history="1">
        <w:r w:rsidRPr="00A81820">
          <w:rPr>
            <w:rStyle w:val="Collegamentoipertestuale"/>
            <w:rFonts w:ascii="Bookman Old Style" w:hAnsi="Bookman Old Style" w:cs="Calibri"/>
            <w:color w:val="000000" w:themeColor="text1"/>
            <w:sz w:val="20"/>
            <w:szCs w:val="20"/>
          </w:rPr>
          <w:t>gal@pec.sentieri</w:t>
        </w:r>
      </w:hyperlink>
      <w:r w:rsidRPr="00A81820">
        <w:rPr>
          <w:rFonts w:ascii="Bookman Old Style" w:hAnsi="Bookman Old Style" w:cs="Calibri"/>
          <w:color w:val="000000" w:themeColor="text1"/>
          <w:sz w:val="20"/>
          <w:szCs w:val="20"/>
          <w:u w:val="single"/>
        </w:rPr>
        <w:t>delbuonvivere.it</w:t>
      </w:r>
    </w:p>
    <w:p w:rsidR="00F65045" w:rsidRPr="00A81820" w:rsidRDefault="00F65045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81820" w:rsidRDefault="00F65045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45D6417D" w:rsidRPr="00A81820" w:rsidRDefault="6FC4B754" w:rsidP="45D6417D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b/>
          <w:bCs/>
          <w:color w:val="000000"/>
          <w:sz w:val="20"/>
          <w:szCs w:val="20"/>
          <w:lang w:eastAsia="it-IT"/>
        </w:rPr>
      </w:pPr>
      <w:r w:rsidRPr="6FC4B754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OGGETTO:</w:t>
      </w:r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 xml:space="preserve"> DOMANDA </w:t>
      </w:r>
      <w:proofErr w:type="spellStart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 xml:space="preserve"> PARTECIPAZIONE ALLA SELEZIONE DEL PERSONALE PER L’ATTUAZIONE E GESTIONE COMPLEMENTO </w:t>
      </w:r>
      <w:proofErr w:type="spellStart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 xml:space="preserve"> SVILUPPO RURALE CAMPANIA 2023 - 2027 - INTERVENTO SRG06 ATTUAZIONE STRATEGIA </w:t>
      </w:r>
      <w:proofErr w:type="spellStart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 xml:space="preserve"> SVILUPPO LOCALE: PRATICHE RIGENERATIVE PER UN NUOVO MODELLO </w:t>
      </w:r>
      <w:proofErr w:type="spellStart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 xml:space="preserve"> SVILUPPO RURALE DELLE COMUNITA’ DEL BUON VIVERE. AGENTE </w:t>
      </w:r>
      <w:proofErr w:type="spellStart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>DI</w:t>
      </w:r>
      <w:proofErr w:type="spellEnd"/>
      <w:r w:rsidRPr="6FC4B754">
        <w:rPr>
          <w:rFonts w:ascii="Bookman Old Style" w:eastAsia="Times New Roman" w:hAnsi="Bookman Old Style" w:cs="Calibri"/>
          <w:b/>
          <w:bCs/>
          <w:color w:val="000000" w:themeColor="text1"/>
          <w:sz w:val="20"/>
          <w:szCs w:val="20"/>
          <w:lang w:eastAsia="it-IT"/>
        </w:rPr>
        <w:t xml:space="preserve"> SVILUPPO CUP: B68H24001870009  </w:t>
      </w:r>
    </w:p>
    <w:p w:rsidR="00F65045" w:rsidRPr="00A81820" w:rsidRDefault="00F6504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81820" w:rsidRDefault="00F6504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F65045" w:rsidRPr="00A81820" w:rsidRDefault="7832D472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Il/La sottoscritto/a _____________________________________ chiede di essere ammesso/a alla selezione in oggetto per la figura di </w:t>
      </w:r>
      <w:proofErr w:type="spellStart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………………………</w:t>
      </w:r>
      <w:proofErr w:type="spellEnd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. </w:t>
      </w:r>
      <w:proofErr w:type="spellStart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……………………………necessaria</w:t>
      </w:r>
      <w:proofErr w:type="spellEnd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 all’attuazione della Strategia di Sviluppo Locale “PRATICHE RIGENERATIVE PER UN NUOVO MODELLO </w:t>
      </w:r>
      <w:proofErr w:type="spellStart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DI</w:t>
      </w:r>
      <w:proofErr w:type="spellEnd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 SVILUPPO RURALE DELLE COMUNITA’ DEL BUON VIVERE.”, COMPLEMENTO </w:t>
      </w:r>
      <w:proofErr w:type="spellStart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DI</w:t>
      </w:r>
      <w:proofErr w:type="spellEnd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 SVILUPPO RURALE CAMPANIA 2023 - 2027 - INTERVENTO SRG06.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7832D472" w:rsidP="7832D472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Calibri"/>
          <w:sz w:val="20"/>
          <w:szCs w:val="20"/>
        </w:rPr>
      </w:pPr>
      <w:r w:rsidRPr="7832D472">
        <w:rPr>
          <w:rFonts w:ascii="Bookman Old Style" w:hAnsi="Bookman Old Style" w:cs="Calibri"/>
          <w:sz w:val="20"/>
          <w:szCs w:val="20"/>
        </w:rPr>
        <w:t>A tale fine e consapevole delle sanzioni penali previste dall’art. 76 del DPR n. 445/2000 nelle ipotesi di dichiarazioni mendaci, di formazione o di uso di atti falsi e che l’art. 75 del medesimo Decreto commina, altresì, la decadenza dai benefici eventualmente conseguiti con il provvedimento emanato sulla base di dichiarazioni non veritiere, sotto la propria responsabilità</w:t>
      </w:r>
    </w:p>
    <w:p w:rsidR="008F4585" w:rsidRPr="00A81820" w:rsidRDefault="008F4585" w:rsidP="7832D472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Calibri"/>
          <w:sz w:val="20"/>
          <w:szCs w:val="20"/>
        </w:rPr>
      </w:pPr>
    </w:p>
    <w:p w:rsidR="008F4585" w:rsidRPr="00A81820" w:rsidRDefault="7832D472" w:rsidP="7832D472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Calibri"/>
          <w:sz w:val="20"/>
          <w:szCs w:val="20"/>
        </w:rPr>
      </w:pPr>
      <w:r w:rsidRPr="7832D472">
        <w:rPr>
          <w:rFonts w:ascii="Bookman Old Style" w:hAnsi="Bookman Old Style" w:cs="Calibri"/>
          <w:sz w:val="20"/>
          <w:szCs w:val="20"/>
        </w:rPr>
        <w:t xml:space="preserve"> </w:t>
      </w:r>
      <w:r w:rsidRPr="7832D472">
        <w:rPr>
          <w:rFonts w:ascii="Bookman Old Style" w:hAnsi="Bookman Old Style" w:cs="Calibri"/>
          <w:b/>
          <w:bCs/>
          <w:sz w:val="20"/>
          <w:szCs w:val="20"/>
        </w:rPr>
        <w:t>dichiara</w:t>
      </w:r>
      <w:r w:rsidRPr="7832D472">
        <w:rPr>
          <w:rFonts w:ascii="Bookman Old Style" w:hAnsi="Bookman Old Style" w:cs="Calibri"/>
          <w:sz w:val="20"/>
          <w:szCs w:val="20"/>
        </w:rPr>
        <w:t>:</w:t>
      </w:r>
    </w:p>
    <w:p w:rsidR="00F65045" w:rsidRPr="00A81820" w:rsidRDefault="00F65045" w:rsidP="008F4585">
      <w:pPr>
        <w:tabs>
          <w:tab w:val="left" w:pos="11907"/>
        </w:tabs>
        <w:spacing w:after="0" w:line="240" w:lineRule="auto"/>
        <w:ind w:left="567" w:firstLine="426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2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essere nato/a a ____________________, provincia di _____________, il ________;</w:t>
      </w:r>
    </w:p>
    <w:p w:rsidR="008F4585" w:rsidRPr="00A81820" w:rsidRDefault="008F4585" w:rsidP="7832D472">
      <w:pPr>
        <w:pStyle w:val="Paragrafoelenco"/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2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essere cittadino/a (indicare la nazionalità di appartenenza) ___________________;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2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val="fr-FR"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di risiedere a _____________________ (Prov. ____) Via (o Piazza) _______________ n. </w:t>
      </w:r>
      <w:r w:rsidR="7832D472"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val="fr-FR" w:eastAsia="it-IT"/>
        </w:rPr>
        <w:t>_____</w:t>
      </w:r>
    </w:p>
    <w:p w:rsidR="008F4585" w:rsidRPr="00A81820" w:rsidRDefault="7832D472" w:rsidP="7832D472">
      <w:pPr>
        <w:pStyle w:val="Paragrafoelenco"/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val="fr-FR" w:eastAsia="it-IT"/>
        </w:rPr>
      </w:pPr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val="fr-FR" w:eastAsia="it-IT"/>
        </w:rPr>
        <w:t xml:space="preserve"> c.a.p.  _______________; Tel __________________;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di essere iscritto/a nelle liste elettorali del comune di ________________________, </w:t>
      </w:r>
    </w:p>
    <w:p w:rsidR="008F4585" w:rsidRPr="00A81820" w:rsidRDefault="008F4585" w:rsidP="7832D472">
      <w:pPr>
        <w:pStyle w:val="Paragrafoelenco"/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ovvero </w:t>
      </w:r>
    </w:p>
    <w:p w:rsidR="008F4585" w:rsidRPr="00A81820" w:rsidRDefault="6FC4B754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6FC4B754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di non essere iscritto/a per _______________________________________;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godere dei diritti civili e politici;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di trovarsi, nei riguardi degli obblighi di leva, nella seguente posizione (per i soli candidati di </w:t>
      </w:r>
      <w:r w:rsidR="7832D472"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sesso maschile): _______________________________;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essere fisicamente idoneo/a all’incarico;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lastRenderedPageBreak/>
        <w:t>di non aver riportato condanne penali passate in giudicato, né di aver procedimenti penali pendenti;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non avere procedimenti disciplinari in corso, ne avere ricevuto provvedimenti disciplinari negli ultimi tre anni antecedenti la data di scadenza del presente avviso, se dipendente pubblico;</w:t>
      </w:r>
    </w:p>
    <w:p w:rsidR="00A66192" w:rsidRPr="00A81820" w:rsidRDefault="00A66192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A66192" w:rsidRPr="00A81820" w:rsidRDefault="7832D472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di non avere a proprio carico cause di incompatibilità ostative all’incarico, secondo la normativa recente ed in osservanza del Regolamento interno per la gestione del conflitto d’interesse del GAL;</w:t>
      </w:r>
    </w:p>
    <w:p w:rsidR="00A66192" w:rsidRPr="00A81820" w:rsidRDefault="00A66192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essere in possesso di Laurea in __________________________________________;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 essere in possesso di patente di categoria B e di essere automunito;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6FC4B754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6FC4B754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di essere a conoscenza delle discipline, dei regolamenti e delle normative che regolano gli interventi comunitari, nazionali e regionali; 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6FC4B754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6FC4B754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di avere padronanza dei più diffusi programmi informatici per il trattamento elettronico di testi e di dati (ad esempio, le applicazioni “Office”), nonché i più diffusi programmi di posta elettronica ed applicazioni internet; 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7832D472">
      <w:pPr>
        <w:pStyle w:val="Paragrafoelenco"/>
        <w:numPr>
          <w:ilvl w:val="0"/>
          <w:numId w:val="1"/>
        </w:num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di accettare incondizionatamente le norme di cui al presente avviso ed in particolare le disposizioni dettate dall’art. 9. </w:t>
      </w:r>
    </w:p>
    <w:p w:rsidR="00A66192" w:rsidRPr="00A81820" w:rsidRDefault="00A66192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242BFC">
      <w:pPr>
        <w:tabs>
          <w:tab w:val="left" w:pos="11907"/>
        </w:tabs>
        <w:spacing w:after="0" w:line="240" w:lineRule="auto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Firma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7832D472" w:rsidRDefault="7832D472" w:rsidP="7832D472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Dichiara di non appartenere ad enti pubblici e/o privati direttamente coinvolti nell’attuazione e nella gestione e nel finanziamento della Strategia di Sviluppo Locale del GAL I Sentieri del Buon Vivere e che non sussistono condizioni di conflitto di interesse o incompatibilità ai sensi della normativa vigente.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242BFC">
      <w:pPr>
        <w:tabs>
          <w:tab w:val="left" w:pos="11907"/>
        </w:tabs>
        <w:spacing w:after="0" w:line="240" w:lineRule="auto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Firma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A81820" w:rsidRPr="00A81820" w:rsidRDefault="7832D472" w:rsidP="7832D472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Il/ La sottoscritto/a, in merito al trattamento dei dati personali esprime il consenso al trattamento degli stessi nel rispetto delle finalità e modalità delle disposizioni dettate dal Reg. UE 2016/679.</w:t>
      </w:r>
    </w:p>
    <w:p w:rsidR="00A81820" w:rsidRPr="00A81820" w:rsidRDefault="00A81820" w:rsidP="00242BFC">
      <w:pPr>
        <w:tabs>
          <w:tab w:val="left" w:pos="11907"/>
        </w:tabs>
        <w:spacing w:after="0" w:line="240" w:lineRule="auto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7832D472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 xml:space="preserve">Dichiara di fornire, con la presentazione della domanda e della documentazione richiesta, il proprio consenso </w:t>
      </w:r>
      <w:bookmarkStart w:id="1" w:name="_GoBack"/>
      <w:bookmarkEnd w:id="1"/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relativamente al trattamento dei dati personali, ai soli fini della partecipazione alla procedura di selezione.</w:t>
      </w:r>
    </w:p>
    <w:p w:rsidR="7832D472" w:rsidRDefault="7832D472" w:rsidP="7832D472">
      <w:pPr>
        <w:tabs>
          <w:tab w:val="left" w:pos="11907"/>
        </w:tabs>
        <w:spacing w:after="0" w:line="240" w:lineRule="auto"/>
        <w:jc w:val="right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  <w:r w:rsidRPr="7832D472"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  <w:t>Firma</w:t>
      </w:r>
    </w:p>
    <w:p w:rsidR="00A81820" w:rsidRPr="00A81820" w:rsidRDefault="00A81820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7832D472" w:rsidRDefault="7832D472" w:rsidP="7832D472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 w:themeColor="text1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Si allega: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ab/>
      </w:r>
      <w:r w:rsidR="00242BFC"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- </w:t>
      </w: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Documento di riconoscimento in corso di validità; 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-Curriculum vitae in formato europeo, redatto sotto</w:t>
      </w:r>
      <w:r w:rsidR="00A81820"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 </w:t>
      </w: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forma di autocertificazione dei titoli e dei requisiti dichiarati; 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-Scheda riassuntiva di richiesta punteggio sulla base dei titoli e/o dei requisiti posseduti e previsti al punto 4 dell’Avviso (redatta secondo lo schema di cui all’Allegato B).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 xml:space="preserve">Recapiti: 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lastRenderedPageBreak/>
        <w:t xml:space="preserve">_____________________________________Tel. 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______________________________________Mail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______________________________________ PEC</w:t>
      </w: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</w:p>
    <w:p w:rsidR="008F4585" w:rsidRPr="00A81820" w:rsidRDefault="008F4585" w:rsidP="008F4585">
      <w:pPr>
        <w:tabs>
          <w:tab w:val="left" w:pos="11907"/>
        </w:tabs>
        <w:spacing w:after="0" w:line="240" w:lineRule="auto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Luogo e data, _____________________</w:t>
      </w:r>
    </w:p>
    <w:p w:rsidR="00F65045" w:rsidRPr="00A81820" w:rsidRDefault="008F4585" w:rsidP="00242BFC">
      <w:pPr>
        <w:tabs>
          <w:tab w:val="left" w:pos="11907"/>
        </w:tabs>
        <w:spacing w:after="0" w:line="240" w:lineRule="auto"/>
        <w:jc w:val="right"/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</w:pPr>
      <w:r w:rsidRPr="00A81820">
        <w:rPr>
          <w:rFonts w:ascii="Bookman Old Style" w:eastAsia="Times New Roman" w:hAnsi="Bookman Old Style" w:cs="Calibri"/>
          <w:color w:val="000000"/>
          <w:sz w:val="20"/>
          <w:szCs w:val="20"/>
          <w:lang w:eastAsia="it-IT"/>
        </w:rPr>
        <w:t>Firma</w:t>
      </w:r>
    </w:p>
    <w:p w:rsidR="00F65045" w:rsidRPr="00A81820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81820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81820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81820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81820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p w:rsidR="00F65045" w:rsidRPr="00A81820" w:rsidRDefault="00F65045" w:rsidP="00FE56D4">
      <w:pPr>
        <w:tabs>
          <w:tab w:val="left" w:pos="11907"/>
        </w:tabs>
        <w:spacing w:after="0"/>
        <w:ind w:left="567" w:firstLine="426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</w:pPr>
    </w:p>
    <w:sectPr w:rsidR="00F65045" w:rsidRPr="00A81820" w:rsidSect="00EF4C4D">
      <w:headerReference w:type="default" r:id="rId9"/>
      <w:pgSz w:w="11906" w:h="16838"/>
      <w:pgMar w:top="851" w:right="1134" w:bottom="851" w:left="1134" w:header="85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B8" w:rsidRDefault="00EB43B8" w:rsidP="00470072">
      <w:pPr>
        <w:spacing w:after="0" w:line="240" w:lineRule="auto"/>
      </w:pPr>
      <w:r>
        <w:separator/>
      </w:r>
    </w:p>
  </w:endnote>
  <w:endnote w:type="continuationSeparator" w:id="0">
    <w:p w:rsidR="00EB43B8" w:rsidRDefault="00EB43B8" w:rsidP="00470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B8" w:rsidRDefault="00EB43B8" w:rsidP="00470072">
      <w:pPr>
        <w:spacing w:after="0" w:line="240" w:lineRule="auto"/>
      </w:pPr>
      <w:r>
        <w:separator/>
      </w:r>
    </w:p>
  </w:footnote>
  <w:footnote w:type="continuationSeparator" w:id="0">
    <w:p w:rsidR="00EB43B8" w:rsidRDefault="00EB43B8" w:rsidP="00470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Spec="center" w:tblpY="-346"/>
      <w:tblOverlap w:val="never"/>
      <w:tblW w:w="10065" w:type="dxa"/>
      <w:tblLayout w:type="fixed"/>
      <w:tblLook w:val="04A0"/>
    </w:tblPr>
    <w:tblGrid>
      <w:gridCol w:w="2552"/>
      <w:gridCol w:w="992"/>
      <w:gridCol w:w="1134"/>
      <w:gridCol w:w="1559"/>
      <w:gridCol w:w="851"/>
      <w:gridCol w:w="992"/>
      <w:gridCol w:w="1985"/>
    </w:tblGrid>
    <w:tr w:rsidR="00FE56D4" w:rsidTr="00FE56D4">
      <w:trPr>
        <w:trHeight w:val="272"/>
      </w:trPr>
      <w:tc>
        <w:tcPr>
          <w:tcW w:w="2552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562100" cy="533400"/>
                <wp:effectExtent l="0" t="0" r="0" b="0"/>
                <wp:docPr id="17" name="Immagine 5" descr="Descrizione: 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523875" cy="542925"/>
                <wp:effectExtent l="0" t="0" r="9525" b="9525"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</w:tcPr>
        <w:p w:rsidR="00FE56D4" w:rsidRDefault="00FE56D4" w:rsidP="004011EF">
          <w:pPr>
            <w:jc w:val="center"/>
            <w:rPr>
              <w:noProof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572770" cy="45720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895350" cy="590550"/>
                <wp:effectExtent l="0" t="0" r="0" b="0"/>
                <wp:docPr id="19" name="Immagine 19" descr="Descrizione: 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" w:type="dxa"/>
          <w:shd w:val="clear" w:color="auto" w:fill="auto"/>
          <w:vAlign w:val="center"/>
        </w:tcPr>
        <w:p w:rsidR="00FE56D4" w:rsidRDefault="00FE56D4" w:rsidP="004011EF">
          <w:pPr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335280" cy="445135"/>
                <wp:effectExtent l="0" t="0" r="762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280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2" w:type="dxa"/>
          <w:shd w:val="clear" w:color="auto" w:fill="auto"/>
          <w:vAlign w:val="center"/>
        </w:tcPr>
        <w:p w:rsidR="00FE56D4" w:rsidRPr="00C72BD0" w:rsidRDefault="00FE56D4" w:rsidP="004011EF">
          <w:pPr>
            <w:jc w:val="center"/>
            <w:rPr>
              <w:noProof/>
              <w:highlight w:val="yellow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533400" cy="533400"/>
                <wp:effectExtent l="0" t="0" r="0" b="0"/>
                <wp:docPr id="21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shd w:val="clear" w:color="auto" w:fill="auto"/>
          <w:vAlign w:val="center"/>
        </w:tcPr>
        <w:p w:rsidR="00FE56D4" w:rsidRPr="00C72BD0" w:rsidRDefault="00FE56D4" w:rsidP="004011EF">
          <w:pPr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196340" cy="646279"/>
                <wp:effectExtent l="0" t="0" r="0" b="0"/>
                <wp:docPr id="22" name="Immagin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LOGO G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89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7660" w:rsidRPr="003C2719" w:rsidRDefault="00757660" w:rsidP="003C271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3B2B"/>
    <w:multiLevelType w:val="hybridMultilevel"/>
    <w:tmpl w:val="2EFE3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5A0A"/>
    <w:multiLevelType w:val="hybridMultilevel"/>
    <w:tmpl w:val="0670489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F01F5"/>
    <w:multiLevelType w:val="hybridMultilevel"/>
    <w:tmpl w:val="AAA2A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8245F"/>
    <w:multiLevelType w:val="hybridMultilevel"/>
    <w:tmpl w:val="2B4415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252D7"/>
    <w:multiLevelType w:val="hybridMultilevel"/>
    <w:tmpl w:val="9C0285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52452"/>
    <w:multiLevelType w:val="hybridMultilevel"/>
    <w:tmpl w:val="30B05F0C"/>
    <w:lvl w:ilvl="0" w:tplc="DAD0F13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37357"/>
    <w:multiLevelType w:val="hybridMultilevel"/>
    <w:tmpl w:val="AFA49C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6B33F9"/>
    <w:multiLevelType w:val="hybridMultilevel"/>
    <w:tmpl w:val="3B7ECAA6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7B20E5"/>
    <w:multiLevelType w:val="hybridMultilevel"/>
    <w:tmpl w:val="67F6A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87EBE"/>
    <w:multiLevelType w:val="hybridMultilevel"/>
    <w:tmpl w:val="4510F5EE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6E197E"/>
    <w:multiLevelType w:val="hybridMultilevel"/>
    <w:tmpl w:val="4A6C9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0524A"/>
    <w:multiLevelType w:val="hybridMultilevel"/>
    <w:tmpl w:val="2A4AC6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561A73"/>
    <w:multiLevelType w:val="hybridMultilevel"/>
    <w:tmpl w:val="DEB68C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1DE6B93"/>
    <w:multiLevelType w:val="hybridMultilevel"/>
    <w:tmpl w:val="26003F12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3313F89"/>
    <w:multiLevelType w:val="hybridMultilevel"/>
    <w:tmpl w:val="4D52D598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7153F"/>
    <w:multiLevelType w:val="hybridMultilevel"/>
    <w:tmpl w:val="A418B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6C6A92"/>
    <w:multiLevelType w:val="hybridMultilevel"/>
    <w:tmpl w:val="84809BDC"/>
    <w:lvl w:ilvl="0" w:tplc="0410000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7">
    <w:nsid w:val="675F3534"/>
    <w:multiLevelType w:val="hybridMultilevel"/>
    <w:tmpl w:val="3A02D4C6"/>
    <w:lvl w:ilvl="0" w:tplc="5F387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4F6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EAA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A4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468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A6FF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C04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E87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8AA8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C23F7"/>
    <w:multiLevelType w:val="hybridMultilevel"/>
    <w:tmpl w:val="CF265B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21873"/>
    <w:multiLevelType w:val="hybridMultilevel"/>
    <w:tmpl w:val="AD8EB756"/>
    <w:lvl w:ilvl="0" w:tplc="5CEE9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12F5F8A"/>
    <w:multiLevelType w:val="hybridMultilevel"/>
    <w:tmpl w:val="0F98B494"/>
    <w:lvl w:ilvl="0" w:tplc="103AF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F21B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FE1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8B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EAE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403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E8A5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AD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640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B7DC8"/>
    <w:multiLevelType w:val="hybridMultilevel"/>
    <w:tmpl w:val="5D8E9594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A108D"/>
    <w:multiLevelType w:val="hybridMultilevel"/>
    <w:tmpl w:val="9A903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0220B"/>
    <w:multiLevelType w:val="hybridMultilevel"/>
    <w:tmpl w:val="57DCFEAE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C306A0"/>
    <w:multiLevelType w:val="hybridMultilevel"/>
    <w:tmpl w:val="CC5A47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8B6A23"/>
    <w:multiLevelType w:val="hybridMultilevel"/>
    <w:tmpl w:val="04663AD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17"/>
  </w:num>
  <w:num w:numId="3">
    <w:abstractNumId w:val="13"/>
  </w:num>
  <w:num w:numId="4">
    <w:abstractNumId w:val="24"/>
  </w:num>
  <w:num w:numId="5">
    <w:abstractNumId w:val="11"/>
  </w:num>
  <w:num w:numId="6">
    <w:abstractNumId w:val="16"/>
  </w:num>
  <w:num w:numId="7">
    <w:abstractNumId w:val="6"/>
  </w:num>
  <w:num w:numId="8">
    <w:abstractNumId w:val="12"/>
  </w:num>
  <w:num w:numId="9">
    <w:abstractNumId w:val="19"/>
  </w:num>
  <w:num w:numId="10">
    <w:abstractNumId w:val="25"/>
  </w:num>
  <w:num w:numId="11">
    <w:abstractNumId w:val="3"/>
  </w:num>
  <w:num w:numId="12">
    <w:abstractNumId w:val="22"/>
  </w:num>
  <w:num w:numId="13">
    <w:abstractNumId w:val="18"/>
  </w:num>
  <w:num w:numId="14">
    <w:abstractNumId w:val="4"/>
  </w:num>
  <w:num w:numId="15">
    <w:abstractNumId w:val="2"/>
  </w:num>
  <w:num w:numId="16">
    <w:abstractNumId w:val="10"/>
  </w:num>
  <w:num w:numId="17">
    <w:abstractNumId w:val="0"/>
  </w:num>
  <w:num w:numId="18">
    <w:abstractNumId w:val="5"/>
  </w:num>
  <w:num w:numId="19">
    <w:abstractNumId w:val="15"/>
  </w:num>
  <w:num w:numId="20">
    <w:abstractNumId w:val="23"/>
  </w:num>
  <w:num w:numId="21">
    <w:abstractNumId w:val="9"/>
  </w:num>
  <w:num w:numId="22">
    <w:abstractNumId w:val="7"/>
  </w:num>
  <w:num w:numId="23">
    <w:abstractNumId w:val="21"/>
  </w:num>
  <w:num w:numId="24">
    <w:abstractNumId w:val="8"/>
  </w:num>
  <w:num w:numId="25">
    <w:abstractNumId w:val="14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70072"/>
    <w:rsid w:val="00002BB4"/>
    <w:rsid w:val="000042BF"/>
    <w:rsid w:val="0001102B"/>
    <w:rsid w:val="00014632"/>
    <w:rsid w:val="000164AF"/>
    <w:rsid w:val="00027B5C"/>
    <w:rsid w:val="0003296F"/>
    <w:rsid w:val="000475AF"/>
    <w:rsid w:val="00053D25"/>
    <w:rsid w:val="00062177"/>
    <w:rsid w:val="00065FBA"/>
    <w:rsid w:val="00067791"/>
    <w:rsid w:val="00095E62"/>
    <w:rsid w:val="000A1E0F"/>
    <w:rsid w:val="000A32A6"/>
    <w:rsid w:val="000A6685"/>
    <w:rsid w:val="000B53DF"/>
    <w:rsid w:val="000C02DC"/>
    <w:rsid w:val="000D0528"/>
    <w:rsid w:val="000E25C0"/>
    <w:rsid w:val="000E76C7"/>
    <w:rsid w:val="000F4A77"/>
    <w:rsid w:val="000F4BF7"/>
    <w:rsid w:val="00107387"/>
    <w:rsid w:val="00111B4F"/>
    <w:rsid w:val="00116366"/>
    <w:rsid w:val="00131648"/>
    <w:rsid w:val="001442FD"/>
    <w:rsid w:val="00147C7A"/>
    <w:rsid w:val="00147F95"/>
    <w:rsid w:val="00164802"/>
    <w:rsid w:val="001667D0"/>
    <w:rsid w:val="00171F59"/>
    <w:rsid w:val="00181C75"/>
    <w:rsid w:val="00192039"/>
    <w:rsid w:val="00193D36"/>
    <w:rsid w:val="001A4EDC"/>
    <w:rsid w:val="001B15F8"/>
    <w:rsid w:val="001B5CCC"/>
    <w:rsid w:val="001C2A83"/>
    <w:rsid w:val="001E0C37"/>
    <w:rsid w:val="001E5ADC"/>
    <w:rsid w:val="001E75D5"/>
    <w:rsid w:val="001E7AD9"/>
    <w:rsid w:val="001F531C"/>
    <w:rsid w:val="00205750"/>
    <w:rsid w:val="00205F5D"/>
    <w:rsid w:val="00206F0D"/>
    <w:rsid w:val="00221A74"/>
    <w:rsid w:val="00221DDF"/>
    <w:rsid w:val="002244D7"/>
    <w:rsid w:val="0022592B"/>
    <w:rsid w:val="00227D19"/>
    <w:rsid w:val="00242BFC"/>
    <w:rsid w:val="0026062A"/>
    <w:rsid w:val="00262B6A"/>
    <w:rsid w:val="002733BA"/>
    <w:rsid w:val="00280140"/>
    <w:rsid w:val="00295C31"/>
    <w:rsid w:val="002A1065"/>
    <w:rsid w:val="002B270C"/>
    <w:rsid w:val="002B28AD"/>
    <w:rsid w:val="002B5BA4"/>
    <w:rsid w:val="002B6B9D"/>
    <w:rsid w:val="002C336B"/>
    <w:rsid w:val="002D3D98"/>
    <w:rsid w:val="002E56E9"/>
    <w:rsid w:val="002E60C9"/>
    <w:rsid w:val="002F06B5"/>
    <w:rsid w:val="002F6A4D"/>
    <w:rsid w:val="002F74EC"/>
    <w:rsid w:val="002F799C"/>
    <w:rsid w:val="00301137"/>
    <w:rsid w:val="0030290E"/>
    <w:rsid w:val="00304C9D"/>
    <w:rsid w:val="00306237"/>
    <w:rsid w:val="0031329E"/>
    <w:rsid w:val="00326FC8"/>
    <w:rsid w:val="00327315"/>
    <w:rsid w:val="003323A9"/>
    <w:rsid w:val="0034037F"/>
    <w:rsid w:val="0034047A"/>
    <w:rsid w:val="00343D3C"/>
    <w:rsid w:val="00350D04"/>
    <w:rsid w:val="00354E8F"/>
    <w:rsid w:val="00362C43"/>
    <w:rsid w:val="0036404C"/>
    <w:rsid w:val="0036722D"/>
    <w:rsid w:val="003701CF"/>
    <w:rsid w:val="00372D61"/>
    <w:rsid w:val="00383556"/>
    <w:rsid w:val="00386F6D"/>
    <w:rsid w:val="0039567F"/>
    <w:rsid w:val="003B7D52"/>
    <w:rsid w:val="003C2719"/>
    <w:rsid w:val="003D7014"/>
    <w:rsid w:val="003E1438"/>
    <w:rsid w:val="003E3FD2"/>
    <w:rsid w:val="003E5724"/>
    <w:rsid w:val="003F2923"/>
    <w:rsid w:val="003F3FE3"/>
    <w:rsid w:val="003F40B9"/>
    <w:rsid w:val="003F76FE"/>
    <w:rsid w:val="004011EF"/>
    <w:rsid w:val="00403AC7"/>
    <w:rsid w:val="00405259"/>
    <w:rsid w:val="004147AF"/>
    <w:rsid w:val="004166EF"/>
    <w:rsid w:val="00416FD8"/>
    <w:rsid w:val="00430488"/>
    <w:rsid w:val="00432717"/>
    <w:rsid w:val="0044083C"/>
    <w:rsid w:val="00444F70"/>
    <w:rsid w:val="00446234"/>
    <w:rsid w:val="00450298"/>
    <w:rsid w:val="0045755D"/>
    <w:rsid w:val="00460288"/>
    <w:rsid w:val="00470072"/>
    <w:rsid w:val="00470DF1"/>
    <w:rsid w:val="004713D8"/>
    <w:rsid w:val="004722D8"/>
    <w:rsid w:val="004811BB"/>
    <w:rsid w:val="00493F5E"/>
    <w:rsid w:val="00494576"/>
    <w:rsid w:val="00494E3B"/>
    <w:rsid w:val="004952EA"/>
    <w:rsid w:val="004A2310"/>
    <w:rsid w:val="004A5E81"/>
    <w:rsid w:val="004A6168"/>
    <w:rsid w:val="004B13DD"/>
    <w:rsid w:val="004B3D1C"/>
    <w:rsid w:val="004B7940"/>
    <w:rsid w:val="004C4B5F"/>
    <w:rsid w:val="004D02FE"/>
    <w:rsid w:val="004F3C99"/>
    <w:rsid w:val="00506B66"/>
    <w:rsid w:val="005212EE"/>
    <w:rsid w:val="00525D1A"/>
    <w:rsid w:val="00526941"/>
    <w:rsid w:val="00527355"/>
    <w:rsid w:val="0054456E"/>
    <w:rsid w:val="00544DBE"/>
    <w:rsid w:val="005467BB"/>
    <w:rsid w:val="00550147"/>
    <w:rsid w:val="00553589"/>
    <w:rsid w:val="00556602"/>
    <w:rsid w:val="00560473"/>
    <w:rsid w:val="005635E3"/>
    <w:rsid w:val="00570D49"/>
    <w:rsid w:val="0057751C"/>
    <w:rsid w:val="00577F59"/>
    <w:rsid w:val="0058709F"/>
    <w:rsid w:val="0058787C"/>
    <w:rsid w:val="005920DA"/>
    <w:rsid w:val="005938F6"/>
    <w:rsid w:val="00594943"/>
    <w:rsid w:val="005A46D1"/>
    <w:rsid w:val="005B07E8"/>
    <w:rsid w:val="005B226A"/>
    <w:rsid w:val="005B3755"/>
    <w:rsid w:val="005B6C85"/>
    <w:rsid w:val="005B7C0B"/>
    <w:rsid w:val="005C36FE"/>
    <w:rsid w:val="005C706D"/>
    <w:rsid w:val="005D767B"/>
    <w:rsid w:val="005E0029"/>
    <w:rsid w:val="005F306D"/>
    <w:rsid w:val="005F3F3A"/>
    <w:rsid w:val="00601664"/>
    <w:rsid w:val="006017EF"/>
    <w:rsid w:val="00602D12"/>
    <w:rsid w:val="006133AB"/>
    <w:rsid w:val="0061497E"/>
    <w:rsid w:val="00626C03"/>
    <w:rsid w:val="00627EFD"/>
    <w:rsid w:val="00637013"/>
    <w:rsid w:val="00643BFB"/>
    <w:rsid w:val="00644833"/>
    <w:rsid w:val="00656E95"/>
    <w:rsid w:val="00660FAF"/>
    <w:rsid w:val="00662C8B"/>
    <w:rsid w:val="006662B5"/>
    <w:rsid w:val="0067143B"/>
    <w:rsid w:val="00673C52"/>
    <w:rsid w:val="00682B59"/>
    <w:rsid w:val="00686390"/>
    <w:rsid w:val="00691256"/>
    <w:rsid w:val="0069249D"/>
    <w:rsid w:val="00695F25"/>
    <w:rsid w:val="006A2484"/>
    <w:rsid w:val="006A5A0B"/>
    <w:rsid w:val="006B6A9E"/>
    <w:rsid w:val="006D0803"/>
    <w:rsid w:val="006D61EA"/>
    <w:rsid w:val="006F037D"/>
    <w:rsid w:val="006F4A56"/>
    <w:rsid w:val="006F75E9"/>
    <w:rsid w:val="00721F23"/>
    <w:rsid w:val="007221AC"/>
    <w:rsid w:val="00722F5E"/>
    <w:rsid w:val="007275CC"/>
    <w:rsid w:val="007310F0"/>
    <w:rsid w:val="00741B20"/>
    <w:rsid w:val="00746166"/>
    <w:rsid w:val="00752516"/>
    <w:rsid w:val="00757660"/>
    <w:rsid w:val="0077036A"/>
    <w:rsid w:val="00783CED"/>
    <w:rsid w:val="007841AD"/>
    <w:rsid w:val="007853BA"/>
    <w:rsid w:val="007B1BD0"/>
    <w:rsid w:val="007B3299"/>
    <w:rsid w:val="007B3668"/>
    <w:rsid w:val="007C0A9B"/>
    <w:rsid w:val="007C2B4B"/>
    <w:rsid w:val="007D59FE"/>
    <w:rsid w:val="007D7950"/>
    <w:rsid w:val="007F57A2"/>
    <w:rsid w:val="00800A7E"/>
    <w:rsid w:val="00802C02"/>
    <w:rsid w:val="00803468"/>
    <w:rsid w:val="008109C1"/>
    <w:rsid w:val="00833433"/>
    <w:rsid w:val="00836FC2"/>
    <w:rsid w:val="0084571B"/>
    <w:rsid w:val="00847C5C"/>
    <w:rsid w:val="00860AF0"/>
    <w:rsid w:val="00861045"/>
    <w:rsid w:val="00862DFA"/>
    <w:rsid w:val="00865B92"/>
    <w:rsid w:val="00881EED"/>
    <w:rsid w:val="00893095"/>
    <w:rsid w:val="00896C44"/>
    <w:rsid w:val="00897473"/>
    <w:rsid w:val="008A3E65"/>
    <w:rsid w:val="008B5B05"/>
    <w:rsid w:val="008C150E"/>
    <w:rsid w:val="008C5EF4"/>
    <w:rsid w:val="008C7541"/>
    <w:rsid w:val="008C791E"/>
    <w:rsid w:val="008D25F9"/>
    <w:rsid w:val="008E1173"/>
    <w:rsid w:val="008E34A5"/>
    <w:rsid w:val="008F4585"/>
    <w:rsid w:val="008F617F"/>
    <w:rsid w:val="00901C6A"/>
    <w:rsid w:val="00902CAE"/>
    <w:rsid w:val="00905262"/>
    <w:rsid w:val="009066FA"/>
    <w:rsid w:val="00930E1C"/>
    <w:rsid w:val="00934286"/>
    <w:rsid w:val="009362AD"/>
    <w:rsid w:val="00952816"/>
    <w:rsid w:val="00956F31"/>
    <w:rsid w:val="0096236D"/>
    <w:rsid w:val="00963B66"/>
    <w:rsid w:val="00972EBA"/>
    <w:rsid w:val="00973754"/>
    <w:rsid w:val="00981FFB"/>
    <w:rsid w:val="00992BEF"/>
    <w:rsid w:val="00995620"/>
    <w:rsid w:val="009B3AF7"/>
    <w:rsid w:val="009B52C7"/>
    <w:rsid w:val="009D443F"/>
    <w:rsid w:val="009D7E92"/>
    <w:rsid w:val="009F099F"/>
    <w:rsid w:val="009F1028"/>
    <w:rsid w:val="009F54F0"/>
    <w:rsid w:val="009F6B8B"/>
    <w:rsid w:val="00A032B8"/>
    <w:rsid w:val="00A0342B"/>
    <w:rsid w:val="00A036E0"/>
    <w:rsid w:val="00A0540E"/>
    <w:rsid w:val="00A12B53"/>
    <w:rsid w:val="00A16193"/>
    <w:rsid w:val="00A179E0"/>
    <w:rsid w:val="00A30B3A"/>
    <w:rsid w:val="00A524A9"/>
    <w:rsid w:val="00A5512D"/>
    <w:rsid w:val="00A60DF3"/>
    <w:rsid w:val="00A66192"/>
    <w:rsid w:val="00A6655D"/>
    <w:rsid w:val="00A67CC2"/>
    <w:rsid w:val="00A81820"/>
    <w:rsid w:val="00A836A5"/>
    <w:rsid w:val="00A86D33"/>
    <w:rsid w:val="00A9124C"/>
    <w:rsid w:val="00A92E73"/>
    <w:rsid w:val="00A96D1B"/>
    <w:rsid w:val="00A97AEA"/>
    <w:rsid w:val="00AA251E"/>
    <w:rsid w:val="00AC2112"/>
    <w:rsid w:val="00AC6F9F"/>
    <w:rsid w:val="00AD184F"/>
    <w:rsid w:val="00AD22C1"/>
    <w:rsid w:val="00AD64C3"/>
    <w:rsid w:val="00AD71B4"/>
    <w:rsid w:val="00AE04BE"/>
    <w:rsid w:val="00AE122D"/>
    <w:rsid w:val="00AE3CEB"/>
    <w:rsid w:val="00AE7ACE"/>
    <w:rsid w:val="00AF1BD7"/>
    <w:rsid w:val="00AF43A0"/>
    <w:rsid w:val="00AF49BC"/>
    <w:rsid w:val="00B51E08"/>
    <w:rsid w:val="00B60605"/>
    <w:rsid w:val="00B64D0F"/>
    <w:rsid w:val="00B70553"/>
    <w:rsid w:val="00B73FBC"/>
    <w:rsid w:val="00B7474B"/>
    <w:rsid w:val="00B75C32"/>
    <w:rsid w:val="00B85CDF"/>
    <w:rsid w:val="00B916FA"/>
    <w:rsid w:val="00BA1AAD"/>
    <w:rsid w:val="00BA5BFA"/>
    <w:rsid w:val="00BA7148"/>
    <w:rsid w:val="00BB4245"/>
    <w:rsid w:val="00BC451E"/>
    <w:rsid w:val="00BD49A4"/>
    <w:rsid w:val="00BD7DA0"/>
    <w:rsid w:val="00BD7E9B"/>
    <w:rsid w:val="00BE4C2D"/>
    <w:rsid w:val="00BE58B4"/>
    <w:rsid w:val="00BF17A5"/>
    <w:rsid w:val="00BF55B0"/>
    <w:rsid w:val="00C02641"/>
    <w:rsid w:val="00C1072F"/>
    <w:rsid w:val="00C11E30"/>
    <w:rsid w:val="00C31F8E"/>
    <w:rsid w:val="00C33E5F"/>
    <w:rsid w:val="00C3501D"/>
    <w:rsid w:val="00C40C32"/>
    <w:rsid w:val="00C40C48"/>
    <w:rsid w:val="00C436C5"/>
    <w:rsid w:val="00C462DF"/>
    <w:rsid w:val="00C46759"/>
    <w:rsid w:val="00C5026E"/>
    <w:rsid w:val="00C54416"/>
    <w:rsid w:val="00C54ACE"/>
    <w:rsid w:val="00C552E2"/>
    <w:rsid w:val="00C6667E"/>
    <w:rsid w:val="00C846E1"/>
    <w:rsid w:val="00C84A6A"/>
    <w:rsid w:val="00C84A8A"/>
    <w:rsid w:val="00C94571"/>
    <w:rsid w:val="00CA4F07"/>
    <w:rsid w:val="00CB0482"/>
    <w:rsid w:val="00CB38A6"/>
    <w:rsid w:val="00CB3A95"/>
    <w:rsid w:val="00CC7F40"/>
    <w:rsid w:val="00CD48C0"/>
    <w:rsid w:val="00CD5E5B"/>
    <w:rsid w:val="00CE6548"/>
    <w:rsid w:val="00CF5BD9"/>
    <w:rsid w:val="00D00C70"/>
    <w:rsid w:val="00D01106"/>
    <w:rsid w:val="00D01BAB"/>
    <w:rsid w:val="00D036B8"/>
    <w:rsid w:val="00D114A3"/>
    <w:rsid w:val="00D22D79"/>
    <w:rsid w:val="00D33CE3"/>
    <w:rsid w:val="00D405D9"/>
    <w:rsid w:val="00D45E59"/>
    <w:rsid w:val="00D5362E"/>
    <w:rsid w:val="00D545B6"/>
    <w:rsid w:val="00D54B9E"/>
    <w:rsid w:val="00D66B27"/>
    <w:rsid w:val="00D807BF"/>
    <w:rsid w:val="00D923D5"/>
    <w:rsid w:val="00D9705F"/>
    <w:rsid w:val="00DC7CA6"/>
    <w:rsid w:val="00E0782A"/>
    <w:rsid w:val="00E123A6"/>
    <w:rsid w:val="00E20B60"/>
    <w:rsid w:val="00E32195"/>
    <w:rsid w:val="00E346D7"/>
    <w:rsid w:val="00E36886"/>
    <w:rsid w:val="00E37828"/>
    <w:rsid w:val="00E40E23"/>
    <w:rsid w:val="00E4530A"/>
    <w:rsid w:val="00E57EA3"/>
    <w:rsid w:val="00E633D1"/>
    <w:rsid w:val="00E75AA4"/>
    <w:rsid w:val="00E80638"/>
    <w:rsid w:val="00E81D89"/>
    <w:rsid w:val="00E963C3"/>
    <w:rsid w:val="00E96693"/>
    <w:rsid w:val="00EA0315"/>
    <w:rsid w:val="00EB0204"/>
    <w:rsid w:val="00EB2DDE"/>
    <w:rsid w:val="00EB414F"/>
    <w:rsid w:val="00EB43B8"/>
    <w:rsid w:val="00EC6D24"/>
    <w:rsid w:val="00EC7B09"/>
    <w:rsid w:val="00ED3595"/>
    <w:rsid w:val="00ED3809"/>
    <w:rsid w:val="00EE1697"/>
    <w:rsid w:val="00EE2026"/>
    <w:rsid w:val="00EE46D3"/>
    <w:rsid w:val="00EF44AE"/>
    <w:rsid w:val="00EF4C4D"/>
    <w:rsid w:val="00EF712F"/>
    <w:rsid w:val="00F0343B"/>
    <w:rsid w:val="00F06DEB"/>
    <w:rsid w:val="00F23541"/>
    <w:rsid w:val="00F23A63"/>
    <w:rsid w:val="00F25D41"/>
    <w:rsid w:val="00F473B6"/>
    <w:rsid w:val="00F65045"/>
    <w:rsid w:val="00F724D7"/>
    <w:rsid w:val="00F7621C"/>
    <w:rsid w:val="00F76EC6"/>
    <w:rsid w:val="00F83345"/>
    <w:rsid w:val="00F955B1"/>
    <w:rsid w:val="00F96C59"/>
    <w:rsid w:val="00FA7530"/>
    <w:rsid w:val="00FB2C7E"/>
    <w:rsid w:val="00FB38D9"/>
    <w:rsid w:val="00FC0B0A"/>
    <w:rsid w:val="00FC31F5"/>
    <w:rsid w:val="00FD47C7"/>
    <w:rsid w:val="00FD5547"/>
    <w:rsid w:val="00FD6104"/>
    <w:rsid w:val="00FE56D4"/>
    <w:rsid w:val="00FE71E4"/>
    <w:rsid w:val="00FF2306"/>
    <w:rsid w:val="00FF7D98"/>
    <w:rsid w:val="45D6417D"/>
    <w:rsid w:val="6FC4B754"/>
    <w:rsid w:val="7832D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50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0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700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0072"/>
  </w:style>
  <w:style w:type="paragraph" w:styleId="Pidipagina">
    <w:name w:val="footer"/>
    <w:basedOn w:val="Normale"/>
    <w:link w:val="PidipaginaCarattere"/>
    <w:uiPriority w:val="99"/>
    <w:unhideWhenUsed/>
    <w:rsid w:val="004700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0072"/>
  </w:style>
  <w:style w:type="table" w:styleId="Grigliatabella">
    <w:name w:val="Table Grid"/>
    <w:basedOn w:val="Tabellanormale"/>
    <w:uiPriority w:val="59"/>
    <w:rsid w:val="00AD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D184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7036A"/>
    <w:rPr>
      <w:color w:val="0000FF" w:themeColor="hyperlink"/>
      <w:u w:val="single"/>
    </w:rPr>
  </w:style>
  <w:style w:type="paragraph" w:customStyle="1" w:styleId="Default">
    <w:name w:val="Default"/>
    <w:rsid w:val="008A3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77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@PEC.SENTIE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04CFF-8001-4E67-B2AA-14E804FD3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726</Words>
  <Characters>4144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Antonella</cp:lastModifiedBy>
  <cp:revision>2</cp:revision>
  <cp:lastPrinted>2024-10-23T15:01:00Z</cp:lastPrinted>
  <dcterms:created xsi:type="dcterms:W3CDTF">2024-10-23T15:01:00Z</dcterms:created>
  <dcterms:modified xsi:type="dcterms:W3CDTF">2024-10-23T15:01:00Z</dcterms:modified>
</cp:coreProperties>
</file>